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63" w:rsidRPr="005B3239" w:rsidRDefault="005B3239" w:rsidP="005B3239">
      <w:pPr>
        <w:jc w:val="center"/>
        <w:rPr>
          <w:sz w:val="96"/>
          <w:szCs w:val="96"/>
          <w:u w:val="single"/>
        </w:rPr>
      </w:pPr>
      <w:r w:rsidRPr="005B3239">
        <w:rPr>
          <w:sz w:val="96"/>
          <w:szCs w:val="96"/>
          <w:u w:val="single"/>
        </w:rPr>
        <w:t>NOTICE</w:t>
      </w:r>
    </w:p>
    <w:p w:rsidR="005B3239" w:rsidRDefault="005B3239" w:rsidP="005B3239">
      <w:pPr>
        <w:jc w:val="center"/>
      </w:pPr>
    </w:p>
    <w:p w:rsidR="005B3239" w:rsidRDefault="00BC78F0" w:rsidP="00BC78F0">
      <w:pPr>
        <w:jc w:val="center"/>
        <w:rPr>
          <w:rFonts w:ascii="Segoe UI Historic" w:hAnsi="Segoe UI Historic" w:cs="Segoe UI Historic"/>
          <w:color w:val="050505"/>
          <w:sz w:val="56"/>
          <w:szCs w:val="56"/>
          <w:shd w:val="clear" w:color="auto" w:fill="FFFFFF"/>
        </w:rPr>
      </w:pPr>
      <w:r w:rsidRPr="00BC78F0">
        <w:rPr>
          <w:rFonts w:ascii="Segoe UI Historic" w:hAnsi="Segoe UI Historic" w:cs="Segoe UI Historic"/>
          <w:color w:val="050505"/>
          <w:sz w:val="56"/>
          <w:szCs w:val="56"/>
          <w:shd w:val="clear" w:color="auto" w:fill="FFFFFF"/>
        </w:rPr>
        <w:t>The Board of Directors meeting that was scheduled for February 12, 2024 at 6pm has been rescheduled to February 19, 2024 at 6pm due to severe illness. We apologize for any inconvenience.</w:t>
      </w:r>
    </w:p>
    <w:p w:rsidR="007C598E" w:rsidRDefault="007C598E" w:rsidP="00BC78F0">
      <w:pPr>
        <w:jc w:val="center"/>
        <w:rPr>
          <w:rFonts w:ascii="Segoe UI Historic" w:hAnsi="Segoe UI Historic" w:cs="Segoe UI Historic"/>
          <w:color w:val="050505"/>
          <w:sz w:val="56"/>
          <w:szCs w:val="56"/>
          <w:shd w:val="clear" w:color="auto" w:fill="FFFFFF"/>
        </w:rPr>
      </w:pPr>
    </w:p>
    <w:p w:rsidR="007C598E" w:rsidRPr="00BC78F0" w:rsidRDefault="007C598E" w:rsidP="00BC78F0">
      <w:pPr>
        <w:jc w:val="center"/>
        <w:rPr>
          <w:sz w:val="56"/>
          <w:szCs w:val="56"/>
        </w:rPr>
      </w:pPr>
      <w:r>
        <w:rPr>
          <w:rFonts w:ascii="Segoe UI Historic" w:hAnsi="Segoe UI Historic" w:cs="Segoe UI Historic"/>
          <w:color w:val="050505"/>
          <w:sz w:val="56"/>
          <w:szCs w:val="56"/>
          <w:shd w:val="clear" w:color="auto" w:fill="FFFFFF"/>
        </w:rPr>
        <w:t xml:space="preserve">This has been posted on the KRCA electronic board outside the office, on Facebook and an email was sent via Constant Contact to those who </w:t>
      </w:r>
      <w:bookmarkStart w:id="0" w:name="_GoBack"/>
      <w:bookmarkEnd w:id="0"/>
      <w:r>
        <w:rPr>
          <w:rFonts w:ascii="Segoe UI Historic" w:hAnsi="Segoe UI Historic" w:cs="Segoe UI Historic"/>
          <w:color w:val="050505"/>
          <w:sz w:val="56"/>
          <w:szCs w:val="56"/>
          <w:shd w:val="clear" w:color="auto" w:fill="FFFFFF"/>
        </w:rPr>
        <w:t>are enrolled in receiving emails.</w:t>
      </w:r>
    </w:p>
    <w:sectPr w:rsidR="007C598E" w:rsidRPr="00BC7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39"/>
    <w:rsid w:val="005B3239"/>
    <w:rsid w:val="00637185"/>
    <w:rsid w:val="00681463"/>
    <w:rsid w:val="007C598E"/>
    <w:rsid w:val="00BC78F0"/>
    <w:rsid w:val="00D3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DABC"/>
  <w15:chartTrackingRefBased/>
  <w15:docId w15:val="{61565727-58A8-403E-8145-2D8470D2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2024-03-20T22:53:00Z</dcterms:created>
  <dcterms:modified xsi:type="dcterms:W3CDTF">2024-03-21T17:50:00Z</dcterms:modified>
</cp:coreProperties>
</file>